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C0AA0" w14:textId="77777777" w:rsidR="00E558C6" w:rsidRDefault="00E558C6" w:rsidP="001E3B6D">
      <w:pPr>
        <w:pStyle w:val="ac"/>
        <w:jc w:val="center"/>
        <w:rPr>
          <w:b/>
          <w:bCs/>
          <w:sz w:val="26"/>
          <w:szCs w:val="26"/>
        </w:rPr>
      </w:pPr>
    </w:p>
    <w:p w14:paraId="484875BA" w14:textId="771D7204" w:rsidR="00305722" w:rsidRPr="00E558C6" w:rsidRDefault="00305722" w:rsidP="001E3B6D">
      <w:pPr>
        <w:pStyle w:val="ac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E558C6">
        <w:rPr>
          <w:rFonts w:ascii="Calibri Light" w:hAnsi="Calibri Light" w:cs="Calibri Light"/>
          <w:b/>
          <w:bCs/>
          <w:sz w:val="26"/>
          <w:szCs w:val="26"/>
        </w:rPr>
        <w:t xml:space="preserve">ПОШАГОВАЯ ИНСТРУКЦИЯ </w:t>
      </w:r>
    </w:p>
    <w:p w14:paraId="06ADE12C" w14:textId="77777777" w:rsidR="00E558C6" w:rsidRPr="00E558C6" w:rsidRDefault="001E3B6D" w:rsidP="001E3B6D">
      <w:pPr>
        <w:pStyle w:val="ac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E558C6">
        <w:rPr>
          <w:rFonts w:ascii="Calibri Light" w:hAnsi="Calibri Light" w:cs="Calibri Light"/>
          <w:b/>
          <w:bCs/>
          <w:sz w:val="26"/>
          <w:szCs w:val="26"/>
        </w:rPr>
        <w:t xml:space="preserve">для повторной аккредитации </w:t>
      </w:r>
    </w:p>
    <w:p w14:paraId="5CC03584" w14:textId="52E3C29D" w:rsidR="001E3B6D" w:rsidRPr="00E558C6" w:rsidRDefault="001E3B6D" w:rsidP="001E3B6D">
      <w:pPr>
        <w:pStyle w:val="ac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E558C6">
        <w:rPr>
          <w:rFonts w:ascii="Calibri Light" w:hAnsi="Calibri Light" w:cs="Calibri Light"/>
          <w:b/>
          <w:bCs/>
          <w:sz w:val="26"/>
          <w:szCs w:val="26"/>
        </w:rPr>
        <w:t>региональных федераций фитнес-аэробики</w:t>
      </w:r>
    </w:p>
    <w:p w14:paraId="0EEF4CD2" w14:textId="3BAB596A" w:rsidR="00E558C6" w:rsidRPr="00E558C6" w:rsidRDefault="00E558C6" w:rsidP="00E558C6">
      <w:pPr>
        <w:pStyle w:val="ac"/>
        <w:jc w:val="center"/>
        <w:rPr>
          <w:rFonts w:ascii="Calibri Light" w:hAnsi="Calibri Light" w:cs="Calibri Light"/>
          <w:i/>
          <w:iCs/>
          <w:sz w:val="18"/>
          <w:szCs w:val="18"/>
        </w:rPr>
      </w:pPr>
      <w:r w:rsidRPr="00E558C6">
        <w:rPr>
          <w:rFonts w:ascii="Calibri Light" w:hAnsi="Calibri Light" w:cs="Calibri Light"/>
          <w:i/>
          <w:iCs/>
          <w:sz w:val="18"/>
          <w:szCs w:val="18"/>
        </w:rPr>
        <w:t>(Инструкция составлена на основании Порядок</w:t>
      </w:r>
    </w:p>
    <w:p w14:paraId="59371F32" w14:textId="77777777" w:rsidR="00E558C6" w:rsidRDefault="00E558C6" w:rsidP="00E558C6">
      <w:pPr>
        <w:pStyle w:val="ac"/>
        <w:jc w:val="center"/>
        <w:rPr>
          <w:rFonts w:ascii="Calibri Light" w:hAnsi="Calibri Light" w:cs="Calibri Light"/>
          <w:i/>
          <w:iCs/>
          <w:sz w:val="18"/>
          <w:szCs w:val="18"/>
        </w:rPr>
      </w:pPr>
      <w:r w:rsidRPr="00E558C6">
        <w:rPr>
          <w:rFonts w:ascii="Calibri Light" w:hAnsi="Calibri Light" w:cs="Calibri Light"/>
          <w:i/>
          <w:iCs/>
          <w:sz w:val="18"/>
          <w:szCs w:val="18"/>
        </w:rPr>
        <w:t xml:space="preserve">проведения государственной аккредитации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федераций, в соответствии с Приложением № 1 к приказу Министерства спорта РФ </w:t>
      </w:r>
    </w:p>
    <w:p w14:paraId="6513413D" w14:textId="620FC37F" w:rsidR="00305722" w:rsidRPr="00E558C6" w:rsidRDefault="00E558C6" w:rsidP="00E558C6">
      <w:pPr>
        <w:pStyle w:val="ac"/>
        <w:jc w:val="center"/>
        <w:rPr>
          <w:rFonts w:ascii="Calibri Light" w:hAnsi="Calibri Light" w:cs="Calibri Light"/>
          <w:i/>
          <w:iCs/>
          <w:sz w:val="18"/>
          <w:szCs w:val="18"/>
        </w:rPr>
      </w:pPr>
      <w:r w:rsidRPr="00E558C6">
        <w:rPr>
          <w:rFonts w:ascii="Calibri Light" w:hAnsi="Calibri Light" w:cs="Calibri Light"/>
          <w:i/>
          <w:iCs/>
          <w:sz w:val="18"/>
          <w:szCs w:val="18"/>
        </w:rPr>
        <w:t>от 1 августа 2014 г. № 663)</w:t>
      </w:r>
    </w:p>
    <w:p w14:paraId="615EE8A0" w14:textId="77777777" w:rsidR="00E558C6" w:rsidRPr="00E558C6" w:rsidRDefault="00E558C6" w:rsidP="00E558C6">
      <w:pPr>
        <w:pStyle w:val="ac"/>
        <w:jc w:val="center"/>
        <w:rPr>
          <w:rFonts w:ascii="Calibri Light" w:hAnsi="Calibri Light" w:cs="Calibri Light"/>
          <w:i/>
          <w:iCs/>
          <w:sz w:val="26"/>
          <w:szCs w:val="26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1E3B6D" w:rsidRPr="00E558C6" w14:paraId="4DAF266D" w14:textId="77777777" w:rsidTr="001E3B6D">
        <w:tc>
          <w:tcPr>
            <w:tcW w:w="9493" w:type="dxa"/>
            <w:gridSpan w:val="2"/>
            <w:shd w:val="clear" w:color="auto" w:fill="C00000"/>
          </w:tcPr>
          <w:p w14:paraId="5B7FB77D" w14:textId="7C81DCFF" w:rsidR="001E3B6D" w:rsidRPr="00E558C6" w:rsidRDefault="001E3B6D" w:rsidP="00E558C6">
            <w:pPr>
              <w:pStyle w:val="ac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Шаг 1. Подготовка к подаче документов</w:t>
            </w:r>
          </w:p>
        </w:tc>
      </w:tr>
      <w:tr w:rsidR="001E3B6D" w:rsidRPr="00E558C6" w14:paraId="544748DE" w14:textId="77777777" w:rsidTr="001E3B6D">
        <w:tc>
          <w:tcPr>
            <w:tcW w:w="2972" w:type="dxa"/>
          </w:tcPr>
          <w:p w14:paraId="41B67E06" w14:textId="77777777" w:rsidR="001E3B6D" w:rsidRPr="00E558C6" w:rsidRDefault="001E3B6D" w:rsidP="001E3B6D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Определите сроки:</w:t>
            </w:r>
          </w:p>
          <w:p w14:paraId="536212A4" w14:textId="77777777" w:rsidR="001E3B6D" w:rsidRPr="00E558C6" w:rsidRDefault="001E3B6D" w:rsidP="001E3B6D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6521" w:type="dxa"/>
          </w:tcPr>
          <w:p w14:paraId="6AF3424A" w14:textId="680A5BAB" w:rsidR="001E3B6D" w:rsidRPr="00E558C6" w:rsidRDefault="001E3B6D" w:rsidP="001E3B6D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 xml:space="preserve">Подача документов начинается </w:t>
            </w:r>
            <w:r w:rsidR="00515FBB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не позднее</w:t>
            </w:r>
            <w:r w:rsidRPr="00E558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чем за 4 месяца </w:t>
            </w:r>
            <w:r w:rsidRPr="00E558C6">
              <w:rPr>
                <w:rFonts w:ascii="Calibri Light" w:hAnsi="Calibri Light" w:cs="Calibri Light"/>
                <w:sz w:val="26"/>
                <w:szCs w:val="26"/>
              </w:rPr>
              <w:t>до окончания срока текущей аккредитации.</w:t>
            </w:r>
          </w:p>
          <w:p w14:paraId="1142F1FE" w14:textId="77777777" w:rsidR="001E3B6D" w:rsidRPr="00E558C6" w:rsidRDefault="001E3B6D" w:rsidP="001E3B6D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7471FEC2" w14:textId="718EFCD2" w:rsidR="001E3B6D" w:rsidRPr="00E558C6" w:rsidRDefault="001E3B6D" w:rsidP="00E558C6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 xml:space="preserve">Аккредитация оформляется </w:t>
            </w:r>
            <w:r w:rsidRPr="00E558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на срок до 4 лет.</w:t>
            </w:r>
          </w:p>
        </w:tc>
      </w:tr>
      <w:tr w:rsidR="001E3B6D" w:rsidRPr="00E558C6" w14:paraId="405DCC37" w14:textId="77777777" w:rsidTr="001E3B6D">
        <w:tc>
          <w:tcPr>
            <w:tcW w:w="2972" w:type="dxa"/>
          </w:tcPr>
          <w:p w14:paraId="0F4FFE1A" w14:textId="77777777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Проверьте список документов:</w:t>
            </w:r>
          </w:p>
          <w:p w14:paraId="4DC3582C" w14:textId="77777777" w:rsidR="001E3B6D" w:rsidRPr="00E558C6" w:rsidRDefault="001E3B6D" w:rsidP="001E3B6D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6521" w:type="dxa"/>
          </w:tcPr>
          <w:p w14:paraId="42A91B3D" w14:textId="77777777" w:rsidR="00305722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 xml:space="preserve">Подготовьте следующие документы </w:t>
            </w:r>
          </w:p>
          <w:p w14:paraId="4381E64D" w14:textId="4F852A00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(все актуальные на момент подачи):</w:t>
            </w:r>
          </w:p>
          <w:p w14:paraId="142682FF" w14:textId="77777777" w:rsidR="009F5208" w:rsidRPr="00E558C6" w:rsidRDefault="009F5208" w:rsidP="00305722">
            <w:pPr>
              <w:pStyle w:val="ac"/>
              <w:numPr>
                <w:ilvl w:val="0"/>
                <w:numId w:val="1"/>
              </w:numPr>
              <w:ind w:left="318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Выписка из ЕГРЮЛ (не старше 1 месяца).</w:t>
            </w:r>
          </w:p>
          <w:p w14:paraId="495A0004" w14:textId="77777777" w:rsidR="009F5208" w:rsidRPr="00E558C6" w:rsidRDefault="009F5208" w:rsidP="00305722">
            <w:pPr>
              <w:pStyle w:val="ac"/>
              <w:numPr>
                <w:ilvl w:val="0"/>
                <w:numId w:val="1"/>
              </w:numPr>
              <w:ind w:left="318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Перечень членов федерации.</w:t>
            </w:r>
          </w:p>
          <w:p w14:paraId="7A8B3553" w14:textId="77777777" w:rsidR="009F5208" w:rsidRPr="00E558C6" w:rsidRDefault="009F5208" w:rsidP="00305722">
            <w:pPr>
              <w:pStyle w:val="ac"/>
              <w:numPr>
                <w:ilvl w:val="0"/>
                <w:numId w:val="1"/>
              </w:numPr>
              <w:ind w:left="318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Состав руководящих органов.</w:t>
            </w:r>
          </w:p>
          <w:p w14:paraId="41ED073D" w14:textId="77777777" w:rsidR="009F5208" w:rsidRPr="00E558C6" w:rsidRDefault="009F5208" w:rsidP="00305722">
            <w:pPr>
              <w:pStyle w:val="ac"/>
              <w:numPr>
                <w:ilvl w:val="0"/>
                <w:numId w:val="1"/>
              </w:numPr>
              <w:ind w:left="318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Нотариально заверенные копии учредительных документов.</w:t>
            </w:r>
          </w:p>
          <w:p w14:paraId="2E2F0BC1" w14:textId="77777777" w:rsidR="009F5208" w:rsidRPr="00E558C6" w:rsidRDefault="009F5208" w:rsidP="00305722">
            <w:pPr>
              <w:pStyle w:val="ac"/>
              <w:numPr>
                <w:ilvl w:val="0"/>
                <w:numId w:val="1"/>
              </w:numPr>
              <w:ind w:left="318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Копия протокола учредительного съезда/конференции с информацией об уставе и органах управления.</w:t>
            </w:r>
          </w:p>
          <w:p w14:paraId="5CC7D78C" w14:textId="77777777" w:rsidR="009F5208" w:rsidRPr="00515FBB" w:rsidRDefault="009F5208" w:rsidP="00305722">
            <w:pPr>
              <w:pStyle w:val="ac"/>
              <w:numPr>
                <w:ilvl w:val="0"/>
                <w:numId w:val="1"/>
              </w:numPr>
              <w:ind w:left="318"/>
              <w:rPr>
                <w:rFonts w:ascii="Calibri Light" w:hAnsi="Calibri Light" w:cs="Calibri Light"/>
                <w:sz w:val="26"/>
                <w:szCs w:val="26"/>
              </w:rPr>
            </w:pPr>
            <w:r w:rsidRPr="00515FBB">
              <w:rPr>
                <w:rFonts w:ascii="Calibri Light" w:hAnsi="Calibri Light" w:cs="Calibri Light"/>
                <w:sz w:val="26"/>
                <w:szCs w:val="26"/>
              </w:rPr>
              <w:t>Согласие общероссийской спортивной федерации (Федерации фитнес-аэробики России) на аккредитацию.</w:t>
            </w:r>
          </w:p>
          <w:p w14:paraId="4AF93041" w14:textId="77777777" w:rsidR="009F5208" w:rsidRPr="00E558C6" w:rsidRDefault="009F5208" w:rsidP="00305722">
            <w:pPr>
              <w:pStyle w:val="ac"/>
              <w:numPr>
                <w:ilvl w:val="0"/>
                <w:numId w:val="1"/>
              </w:numPr>
              <w:ind w:left="318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Документ, подтверждающий членство в общероссийской федерации.</w:t>
            </w:r>
          </w:p>
          <w:p w14:paraId="74212FCF" w14:textId="77777777" w:rsidR="009F5208" w:rsidRPr="00E558C6" w:rsidRDefault="009F5208" w:rsidP="00305722">
            <w:pPr>
              <w:pStyle w:val="ac"/>
              <w:numPr>
                <w:ilvl w:val="0"/>
                <w:numId w:val="1"/>
              </w:numPr>
              <w:ind w:left="318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Проект пор</w:t>
            </w:r>
            <w:bookmarkStart w:id="0" w:name="_GoBack"/>
            <w:bookmarkEnd w:id="0"/>
            <w:r w:rsidRPr="00E558C6">
              <w:rPr>
                <w:rFonts w:ascii="Calibri Light" w:hAnsi="Calibri Light" w:cs="Calibri Light"/>
                <w:sz w:val="26"/>
                <w:szCs w:val="26"/>
              </w:rPr>
              <w:t>ядка отбора спортсменов в команду субъекта РФ.</w:t>
            </w:r>
          </w:p>
          <w:p w14:paraId="3EE15876" w14:textId="5776ECB8" w:rsidR="009F5208" w:rsidRPr="00515FBB" w:rsidRDefault="009F5208" w:rsidP="00305722">
            <w:pPr>
              <w:pStyle w:val="ac"/>
              <w:numPr>
                <w:ilvl w:val="0"/>
                <w:numId w:val="1"/>
              </w:numPr>
              <w:ind w:left="318"/>
              <w:rPr>
                <w:rFonts w:ascii="Calibri Light" w:hAnsi="Calibri Light" w:cs="Calibri Light"/>
                <w:i/>
                <w:iCs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 xml:space="preserve">Программа развития вида спорта </w:t>
            </w:r>
            <w:r w:rsidRPr="00515FBB">
              <w:rPr>
                <w:rFonts w:ascii="Calibri Light" w:hAnsi="Calibri Light" w:cs="Calibri Light"/>
                <w:i/>
                <w:iCs/>
                <w:sz w:val="26"/>
                <w:szCs w:val="26"/>
              </w:rPr>
              <w:t>(с корректировками, если срок текущей программы не истек</w:t>
            </w:r>
            <w:r w:rsidR="00305722" w:rsidRPr="00515FBB">
              <w:rPr>
                <w:rFonts w:ascii="Calibri Light" w:hAnsi="Calibri Light" w:cs="Calibri Light"/>
                <w:i/>
                <w:iCs/>
                <w:sz w:val="26"/>
                <w:szCs w:val="26"/>
              </w:rPr>
              <w:t>. Если срок программы развития истек, предоставьте новую программу с учетом прошлых результатов).</w:t>
            </w:r>
          </w:p>
          <w:p w14:paraId="6349C66E" w14:textId="77777777" w:rsidR="009F5208" w:rsidRPr="00E558C6" w:rsidRDefault="009F5208" w:rsidP="00305722">
            <w:pPr>
              <w:pStyle w:val="ac"/>
              <w:numPr>
                <w:ilvl w:val="0"/>
                <w:numId w:val="1"/>
              </w:numPr>
              <w:ind w:left="318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Справка о финансировании и результатах команды региона.</w:t>
            </w:r>
          </w:p>
          <w:p w14:paraId="7A79C85E" w14:textId="77777777" w:rsidR="009F5208" w:rsidRPr="00E558C6" w:rsidRDefault="009F5208" w:rsidP="00305722">
            <w:pPr>
              <w:pStyle w:val="ac"/>
              <w:numPr>
                <w:ilvl w:val="0"/>
                <w:numId w:val="1"/>
              </w:numPr>
              <w:ind w:left="318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Копии протоколов не менее 3 соревнований, проведенных федерацией.</w:t>
            </w:r>
          </w:p>
          <w:p w14:paraId="42813F9E" w14:textId="0144EF8F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Дополнительные требования:</w:t>
            </w:r>
          </w:p>
          <w:p w14:paraId="06864FD9" w14:textId="77777777" w:rsidR="00305722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  <w:u w:val="single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  <w:u w:val="single"/>
              </w:rPr>
              <w:t xml:space="preserve">Для электронной подачи: </w:t>
            </w:r>
          </w:p>
          <w:p w14:paraId="094E01B9" w14:textId="3CEA608A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документы должны быть подписаны усиленной электронной подписью.</w:t>
            </w:r>
          </w:p>
          <w:p w14:paraId="6B54D395" w14:textId="77777777" w:rsidR="00305722" w:rsidRPr="00E558C6" w:rsidRDefault="009F5208" w:rsidP="00305722">
            <w:pPr>
              <w:pStyle w:val="ac"/>
              <w:rPr>
                <w:rFonts w:ascii="Calibri Light" w:hAnsi="Calibri Light" w:cs="Calibri Light"/>
                <w:sz w:val="26"/>
                <w:szCs w:val="26"/>
                <w:u w:val="single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  <w:u w:val="single"/>
              </w:rPr>
              <w:t xml:space="preserve">Для бумажной подачи: </w:t>
            </w:r>
          </w:p>
          <w:p w14:paraId="525E5C66" w14:textId="77777777" w:rsidR="00305722" w:rsidRDefault="009F5208" w:rsidP="00E558C6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2 экземпляра на бумаге + 1 на электронном носителе.</w:t>
            </w:r>
          </w:p>
          <w:p w14:paraId="5A1A5C8F" w14:textId="11CBD860" w:rsidR="00E558C6" w:rsidRPr="00E558C6" w:rsidRDefault="00E558C6" w:rsidP="00E558C6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9F5208" w:rsidRPr="00E558C6" w14:paraId="246DA51D" w14:textId="77777777" w:rsidTr="009F5208">
        <w:trPr>
          <w:trHeight w:val="374"/>
        </w:trPr>
        <w:tc>
          <w:tcPr>
            <w:tcW w:w="9493" w:type="dxa"/>
            <w:gridSpan w:val="2"/>
            <w:shd w:val="clear" w:color="auto" w:fill="C00000"/>
          </w:tcPr>
          <w:p w14:paraId="0F64ADD6" w14:textId="4C3CA200" w:rsidR="009F5208" w:rsidRPr="00E558C6" w:rsidRDefault="009F5208" w:rsidP="00E558C6">
            <w:pPr>
              <w:pStyle w:val="ac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lastRenderedPageBreak/>
              <w:t>Шаг 2. Подача документов</w:t>
            </w:r>
          </w:p>
        </w:tc>
      </w:tr>
      <w:tr w:rsidR="00305722" w:rsidRPr="00E558C6" w14:paraId="16AE42F0" w14:textId="77777777" w:rsidTr="00B379C2">
        <w:tc>
          <w:tcPr>
            <w:tcW w:w="9493" w:type="dxa"/>
            <w:gridSpan w:val="2"/>
          </w:tcPr>
          <w:p w14:paraId="7F1D00A2" w14:textId="59C8CAF3" w:rsidR="00305722" w:rsidRPr="00E558C6" w:rsidRDefault="00305722" w:rsidP="00305722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Выберите способ подачи:</w:t>
            </w:r>
          </w:p>
        </w:tc>
      </w:tr>
      <w:tr w:rsidR="001E3B6D" w:rsidRPr="00E558C6" w14:paraId="7D74F4AE" w14:textId="77777777" w:rsidTr="001E3B6D">
        <w:tc>
          <w:tcPr>
            <w:tcW w:w="2972" w:type="dxa"/>
          </w:tcPr>
          <w:p w14:paraId="334004D0" w14:textId="77777777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Электронный:</w:t>
            </w:r>
          </w:p>
          <w:p w14:paraId="10DE5AA1" w14:textId="77777777" w:rsidR="001E3B6D" w:rsidRPr="00E558C6" w:rsidRDefault="001E3B6D" w:rsidP="001E3B6D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6521" w:type="dxa"/>
          </w:tcPr>
          <w:p w14:paraId="3D47903B" w14:textId="071EB089" w:rsidR="001E3B6D" w:rsidRPr="00E558C6" w:rsidRDefault="009F5208" w:rsidP="00305722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Через Единый портал госуслуг (с подтвержденной учетной записью) или региональный портал.</w:t>
            </w:r>
          </w:p>
        </w:tc>
      </w:tr>
      <w:tr w:rsidR="009F5208" w:rsidRPr="00E558C6" w14:paraId="5E9CB113" w14:textId="77777777" w:rsidTr="00305722">
        <w:trPr>
          <w:trHeight w:val="428"/>
        </w:trPr>
        <w:tc>
          <w:tcPr>
            <w:tcW w:w="2972" w:type="dxa"/>
          </w:tcPr>
          <w:p w14:paraId="64C17339" w14:textId="6BF05A79" w:rsidR="009F5208" w:rsidRPr="00E558C6" w:rsidRDefault="009F5208" w:rsidP="00E558C6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Бумажный:</w:t>
            </w:r>
          </w:p>
        </w:tc>
        <w:tc>
          <w:tcPr>
            <w:tcW w:w="6521" w:type="dxa"/>
          </w:tcPr>
          <w:p w14:paraId="6C6E4D69" w14:textId="3F672C98" w:rsidR="009F5208" w:rsidRPr="00E558C6" w:rsidRDefault="009F5208" w:rsidP="00305722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Лично в МФЦ или орган по аккредитации.</w:t>
            </w:r>
          </w:p>
        </w:tc>
      </w:tr>
      <w:tr w:rsidR="009F5208" w:rsidRPr="00E558C6" w14:paraId="40095B71" w14:textId="77777777" w:rsidTr="001E3B6D">
        <w:tc>
          <w:tcPr>
            <w:tcW w:w="2972" w:type="dxa"/>
          </w:tcPr>
          <w:p w14:paraId="647C2ECB" w14:textId="77777777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Сроки подачи:</w:t>
            </w:r>
          </w:p>
          <w:p w14:paraId="1F0F2D38" w14:textId="77777777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6521" w:type="dxa"/>
          </w:tcPr>
          <w:p w14:paraId="24468281" w14:textId="74269F3A" w:rsidR="009F5208" w:rsidRPr="00E558C6" w:rsidRDefault="009F5208" w:rsidP="00305722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 xml:space="preserve">Убедитесь, что документы поданы в установленные сроки </w:t>
            </w:r>
            <w:r w:rsidRPr="00E558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(не позднее 4 месяцев до окончания аккредитации).</w:t>
            </w:r>
          </w:p>
        </w:tc>
      </w:tr>
      <w:tr w:rsidR="009F5208" w:rsidRPr="00E558C6" w14:paraId="5BDB22B6" w14:textId="77777777" w:rsidTr="009F5208">
        <w:trPr>
          <w:trHeight w:val="483"/>
        </w:trPr>
        <w:tc>
          <w:tcPr>
            <w:tcW w:w="9493" w:type="dxa"/>
            <w:gridSpan w:val="2"/>
            <w:shd w:val="clear" w:color="auto" w:fill="C00000"/>
          </w:tcPr>
          <w:p w14:paraId="71C98AB4" w14:textId="1D8BAEA9" w:rsidR="009F5208" w:rsidRPr="00E558C6" w:rsidRDefault="009F5208" w:rsidP="00E558C6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Шаг 3. Ожидание решения</w:t>
            </w:r>
          </w:p>
        </w:tc>
      </w:tr>
      <w:tr w:rsidR="009F5208" w:rsidRPr="00E558C6" w14:paraId="6ED6FDD9" w14:textId="77777777" w:rsidTr="001E3B6D">
        <w:tc>
          <w:tcPr>
            <w:tcW w:w="2972" w:type="dxa"/>
          </w:tcPr>
          <w:p w14:paraId="679DC1A6" w14:textId="77777777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Срок рассмотрения:</w:t>
            </w:r>
          </w:p>
          <w:p w14:paraId="676AE574" w14:textId="77777777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6521" w:type="dxa"/>
          </w:tcPr>
          <w:p w14:paraId="46CF7CA5" w14:textId="77777777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 xml:space="preserve">Решение принимается в течение </w:t>
            </w:r>
            <w:r w:rsidRPr="00E558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34 рабочих дней</w:t>
            </w:r>
            <w:r w:rsidRPr="00E558C6">
              <w:rPr>
                <w:rFonts w:ascii="Calibri Light" w:hAnsi="Calibri Light" w:cs="Calibri Light"/>
                <w:sz w:val="26"/>
                <w:szCs w:val="26"/>
              </w:rPr>
              <w:t xml:space="preserve"> после окончания срока подачи документов.</w:t>
            </w:r>
          </w:p>
          <w:p w14:paraId="064C2423" w14:textId="77777777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6AAB70AE" w14:textId="77777777" w:rsidR="00E558C6" w:rsidRDefault="009F5208" w:rsidP="00E558C6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 xml:space="preserve">Решение публикуется на сайте органа аккредитации </w:t>
            </w:r>
          </w:p>
          <w:p w14:paraId="0AF1870F" w14:textId="7ECBC758" w:rsidR="009F5208" w:rsidRPr="00E558C6" w:rsidRDefault="009F5208" w:rsidP="00E558C6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в течение 3 рабочих дней.</w:t>
            </w:r>
          </w:p>
        </w:tc>
      </w:tr>
      <w:tr w:rsidR="009F5208" w:rsidRPr="00E558C6" w14:paraId="275AC599" w14:textId="77777777" w:rsidTr="001E3B6D">
        <w:tc>
          <w:tcPr>
            <w:tcW w:w="2972" w:type="dxa"/>
          </w:tcPr>
          <w:p w14:paraId="6D6406FA" w14:textId="77777777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Уведомление:</w:t>
            </w:r>
          </w:p>
          <w:p w14:paraId="2AA24251" w14:textId="77777777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6521" w:type="dxa"/>
          </w:tcPr>
          <w:p w14:paraId="2DD6DFF7" w14:textId="26194E66" w:rsidR="00305722" w:rsidRPr="00E558C6" w:rsidRDefault="009F5208" w:rsidP="00E558C6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 xml:space="preserve">Уведомление направляется федерации </w:t>
            </w:r>
            <w:r w:rsidRPr="00E558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в течение 2 рабочих дней</w:t>
            </w:r>
            <w:r w:rsidRPr="00E558C6">
              <w:rPr>
                <w:rFonts w:ascii="Calibri Light" w:hAnsi="Calibri Light" w:cs="Calibri Light"/>
                <w:sz w:val="26"/>
                <w:szCs w:val="26"/>
              </w:rPr>
              <w:t xml:space="preserve"> после подписания.</w:t>
            </w:r>
          </w:p>
        </w:tc>
      </w:tr>
      <w:tr w:rsidR="009F5208" w:rsidRPr="00E558C6" w14:paraId="6A466892" w14:textId="77777777" w:rsidTr="009F5208">
        <w:trPr>
          <w:trHeight w:val="376"/>
        </w:trPr>
        <w:tc>
          <w:tcPr>
            <w:tcW w:w="9493" w:type="dxa"/>
            <w:gridSpan w:val="2"/>
            <w:shd w:val="clear" w:color="auto" w:fill="C00000"/>
          </w:tcPr>
          <w:p w14:paraId="2D3F239F" w14:textId="0A7EF89F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Шаг 4. Получение документа об аккредитации</w:t>
            </w:r>
          </w:p>
        </w:tc>
      </w:tr>
      <w:tr w:rsidR="009F5208" w:rsidRPr="00E558C6" w14:paraId="73534811" w14:textId="77777777" w:rsidTr="001E3B6D">
        <w:tc>
          <w:tcPr>
            <w:tcW w:w="2972" w:type="dxa"/>
          </w:tcPr>
          <w:p w14:paraId="685428BB" w14:textId="7B864D68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Оплата госпошлины:</w:t>
            </w:r>
          </w:p>
        </w:tc>
        <w:tc>
          <w:tcPr>
            <w:tcW w:w="6521" w:type="dxa"/>
          </w:tcPr>
          <w:p w14:paraId="7FAB8D29" w14:textId="5F2D8D34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 xml:space="preserve">После положительного решения оплатите </w:t>
            </w:r>
            <w:r w:rsidR="00E558C6" w:rsidRPr="00E558C6">
              <w:rPr>
                <w:rFonts w:ascii="Calibri Light" w:hAnsi="Calibri Light" w:cs="Calibri Light"/>
                <w:sz w:val="26"/>
                <w:szCs w:val="26"/>
              </w:rPr>
              <w:t xml:space="preserve">госпошлину </w:t>
            </w:r>
            <w:r w:rsidR="00E558C6">
              <w:rPr>
                <w:rFonts w:ascii="Calibri Light" w:hAnsi="Calibri Light" w:cs="Calibri Light"/>
                <w:sz w:val="26"/>
                <w:szCs w:val="26"/>
              </w:rPr>
              <w:t>за</w:t>
            </w:r>
            <w:r w:rsidRPr="00E558C6">
              <w:rPr>
                <w:rFonts w:ascii="Calibri Light" w:hAnsi="Calibri Light" w:cs="Calibri Light"/>
                <w:sz w:val="26"/>
                <w:szCs w:val="26"/>
              </w:rPr>
              <w:t xml:space="preserve"> выдачу документа.</w:t>
            </w:r>
          </w:p>
        </w:tc>
      </w:tr>
      <w:tr w:rsidR="009F5208" w:rsidRPr="00E558C6" w14:paraId="295D4C12" w14:textId="77777777" w:rsidTr="001E3B6D">
        <w:tc>
          <w:tcPr>
            <w:tcW w:w="2972" w:type="dxa"/>
          </w:tcPr>
          <w:p w14:paraId="51443466" w14:textId="77777777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Получение документа:</w:t>
            </w:r>
          </w:p>
          <w:p w14:paraId="4D956459" w14:textId="77777777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6521" w:type="dxa"/>
          </w:tcPr>
          <w:p w14:paraId="1CC433EB" w14:textId="77777777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 xml:space="preserve">Документ выдается в течение 5 рабочих дней после оплаты. </w:t>
            </w:r>
          </w:p>
          <w:p w14:paraId="77378E5C" w14:textId="2E0892AB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Статус региональной федерации присваивается со дня аккредитации.</w:t>
            </w:r>
          </w:p>
        </w:tc>
      </w:tr>
      <w:tr w:rsidR="009F5208" w:rsidRPr="00E558C6" w14:paraId="49E6F928" w14:textId="77777777" w:rsidTr="009F5208">
        <w:tc>
          <w:tcPr>
            <w:tcW w:w="9493" w:type="dxa"/>
            <w:gridSpan w:val="2"/>
            <w:shd w:val="clear" w:color="auto" w:fill="C00000"/>
          </w:tcPr>
          <w:p w14:paraId="4DC9985D" w14:textId="3428EAB9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Шаг 5. Дополнительные действия</w:t>
            </w:r>
          </w:p>
        </w:tc>
      </w:tr>
      <w:tr w:rsidR="009F5208" w:rsidRPr="00E558C6" w14:paraId="5AE45AF4" w14:textId="77777777" w:rsidTr="001E3B6D">
        <w:tc>
          <w:tcPr>
            <w:tcW w:w="2972" w:type="dxa"/>
          </w:tcPr>
          <w:p w14:paraId="7D5E5B70" w14:textId="2CD0CD2A" w:rsidR="009F5208" w:rsidRPr="00E558C6" w:rsidRDefault="009F5208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Передача сведений в Минспорт РФ:</w:t>
            </w:r>
          </w:p>
        </w:tc>
        <w:tc>
          <w:tcPr>
            <w:tcW w:w="6521" w:type="dxa"/>
          </w:tcPr>
          <w:p w14:paraId="27E6C370" w14:textId="6BA06D71" w:rsidR="009F5208" w:rsidRPr="00E558C6" w:rsidRDefault="009F5208" w:rsidP="00E558C6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Орган аккредитации направляет документы в Минспорт в течение 10 рабочих дней.</w:t>
            </w:r>
          </w:p>
        </w:tc>
      </w:tr>
      <w:tr w:rsidR="009F5208" w:rsidRPr="00E558C6" w14:paraId="083D3000" w14:textId="77777777" w:rsidTr="001E3B6D">
        <w:tc>
          <w:tcPr>
            <w:tcW w:w="2972" w:type="dxa"/>
          </w:tcPr>
          <w:p w14:paraId="7BB535A6" w14:textId="0493686A" w:rsidR="009F5208" w:rsidRPr="00E558C6" w:rsidRDefault="009F5208" w:rsidP="00E558C6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Обновление информации:</w:t>
            </w:r>
          </w:p>
        </w:tc>
        <w:tc>
          <w:tcPr>
            <w:tcW w:w="6521" w:type="dxa"/>
          </w:tcPr>
          <w:p w14:paraId="71D80B7A" w14:textId="3CF3E8DF" w:rsidR="009F5208" w:rsidRPr="00E558C6" w:rsidRDefault="009F5208" w:rsidP="00E558C6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 xml:space="preserve">Разместите документ об аккредитации на сайте федерации </w:t>
            </w:r>
          </w:p>
        </w:tc>
      </w:tr>
      <w:tr w:rsidR="00305722" w:rsidRPr="00E558C6" w14:paraId="610B27CE" w14:textId="77777777" w:rsidTr="00305722">
        <w:tc>
          <w:tcPr>
            <w:tcW w:w="2972" w:type="dxa"/>
            <w:shd w:val="clear" w:color="auto" w:fill="C00000"/>
          </w:tcPr>
          <w:p w14:paraId="46068386" w14:textId="6F862180" w:rsidR="00305722" w:rsidRPr="00E558C6" w:rsidRDefault="00305722" w:rsidP="009F5208">
            <w:pPr>
              <w:pStyle w:val="ac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Важно</w:t>
            </w:r>
          </w:p>
        </w:tc>
        <w:tc>
          <w:tcPr>
            <w:tcW w:w="6521" w:type="dxa"/>
            <w:shd w:val="clear" w:color="auto" w:fill="C00000"/>
          </w:tcPr>
          <w:p w14:paraId="02F08AD8" w14:textId="77777777" w:rsidR="00305722" w:rsidRPr="00E558C6" w:rsidRDefault="00305722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305722" w:rsidRPr="00E558C6" w14:paraId="532D7B52" w14:textId="77777777" w:rsidTr="001E3B6D">
        <w:tc>
          <w:tcPr>
            <w:tcW w:w="2972" w:type="dxa"/>
          </w:tcPr>
          <w:p w14:paraId="119806C7" w14:textId="6BC71D0D" w:rsidR="00305722" w:rsidRPr="00E558C6" w:rsidRDefault="00305722" w:rsidP="009F5208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При получении отказа</w:t>
            </w:r>
          </w:p>
        </w:tc>
        <w:tc>
          <w:tcPr>
            <w:tcW w:w="6521" w:type="dxa"/>
          </w:tcPr>
          <w:p w14:paraId="1048C801" w14:textId="54388A4E" w:rsidR="00305722" w:rsidRPr="00E558C6" w:rsidRDefault="00305722" w:rsidP="00E558C6">
            <w:pPr>
              <w:pStyle w:val="ac"/>
              <w:rPr>
                <w:rFonts w:ascii="Calibri Light" w:hAnsi="Calibri Light" w:cs="Calibri Light"/>
                <w:sz w:val="26"/>
                <w:szCs w:val="26"/>
              </w:rPr>
            </w:pPr>
            <w:r w:rsidRPr="00E558C6">
              <w:rPr>
                <w:rFonts w:ascii="Calibri Light" w:hAnsi="Calibri Light" w:cs="Calibri Light"/>
                <w:sz w:val="26"/>
                <w:szCs w:val="26"/>
              </w:rPr>
              <w:t>При отказе уточните причины и подайте документы повторно после исправления недочетов.</w:t>
            </w:r>
          </w:p>
        </w:tc>
      </w:tr>
    </w:tbl>
    <w:p w14:paraId="23F93543" w14:textId="77777777" w:rsidR="001E3B6D" w:rsidRPr="00E558C6" w:rsidRDefault="001E3B6D" w:rsidP="001E3B6D">
      <w:pPr>
        <w:pStyle w:val="ac"/>
        <w:jc w:val="center"/>
        <w:rPr>
          <w:rFonts w:ascii="Calibri Light" w:hAnsi="Calibri Light" w:cs="Calibri Light"/>
          <w:sz w:val="26"/>
          <w:szCs w:val="26"/>
        </w:rPr>
      </w:pPr>
    </w:p>
    <w:p w14:paraId="1149C1FE" w14:textId="77777777" w:rsidR="001E3B6D" w:rsidRPr="00E558C6" w:rsidRDefault="001E3B6D" w:rsidP="001E3B6D">
      <w:pPr>
        <w:pStyle w:val="ac"/>
        <w:rPr>
          <w:rFonts w:ascii="Calibri Light" w:hAnsi="Calibri Light" w:cs="Calibri Light"/>
          <w:sz w:val="26"/>
          <w:szCs w:val="26"/>
        </w:rPr>
      </w:pPr>
    </w:p>
    <w:p w14:paraId="0A7EFC99" w14:textId="77777777" w:rsidR="001E3B6D" w:rsidRPr="00E558C6" w:rsidRDefault="001E3B6D" w:rsidP="001E3B6D">
      <w:pPr>
        <w:pStyle w:val="ac"/>
        <w:rPr>
          <w:rFonts w:ascii="Calibri Light" w:hAnsi="Calibri Light" w:cs="Calibri Light"/>
          <w:sz w:val="26"/>
          <w:szCs w:val="26"/>
        </w:rPr>
      </w:pPr>
    </w:p>
    <w:sectPr w:rsidR="001E3B6D" w:rsidRPr="00E558C6" w:rsidSect="00E558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A65B1"/>
    <w:multiLevelType w:val="hybridMultilevel"/>
    <w:tmpl w:val="25CA2E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D"/>
    <w:rsid w:val="001E3B6D"/>
    <w:rsid w:val="002B7B84"/>
    <w:rsid w:val="00305722"/>
    <w:rsid w:val="004122D9"/>
    <w:rsid w:val="004500A6"/>
    <w:rsid w:val="00515FBB"/>
    <w:rsid w:val="007C6CEB"/>
    <w:rsid w:val="00866D71"/>
    <w:rsid w:val="009F5208"/>
    <w:rsid w:val="00E5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3C98"/>
  <w15:chartTrackingRefBased/>
  <w15:docId w15:val="{85DC57AD-EA06-40DA-8EDB-B312CE6E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3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3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3B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3B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3B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3B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3B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3B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3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3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3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3B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3B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3B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3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3B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3B6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1E3B6D"/>
    <w:pPr>
      <w:spacing w:after="0" w:line="240" w:lineRule="auto"/>
    </w:pPr>
  </w:style>
  <w:style w:type="table" w:styleId="ad">
    <w:name w:val="Table Grid"/>
    <w:basedOn w:val="a1"/>
    <w:uiPriority w:val="39"/>
    <w:rsid w:val="001E3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Кот</dc:creator>
  <cp:keywords/>
  <dc:description/>
  <cp:lastModifiedBy>Пользователь</cp:lastModifiedBy>
  <cp:revision>4</cp:revision>
  <dcterms:created xsi:type="dcterms:W3CDTF">2025-04-23T15:01:00Z</dcterms:created>
  <dcterms:modified xsi:type="dcterms:W3CDTF">2025-12-15T09:43:00Z</dcterms:modified>
</cp:coreProperties>
</file>